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DDF" w:rsidRDefault="005A0DDF" w:rsidP="00C208BF">
      <w:pPr>
        <w:pStyle w:val="Title"/>
        <w:rPr>
          <w:rFonts w:ascii="Arial" w:hAnsi="Arial" w:cs="Arial"/>
          <w:sz w:val="28"/>
          <w:szCs w:val="28"/>
        </w:rPr>
      </w:pPr>
      <w:r>
        <w:rPr>
          <w:rFonts w:ascii="Arial" w:hAnsi="Arial" w:cs="Arial"/>
          <w:sz w:val="28"/>
          <w:szCs w:val="28"/>
        </w:rPr>
        <w:t>Research Riders Meeting</w:t>
      </w:r>
      <w:r w:rsidR="00C208BF">
        <w:rPr>
          <w:rFonts w:ascii="Arial" w:hAnsi="Arial" w:cs="Arial"/>
          <w:sz w:val="28"/>
          <w:szCs w:val="28"/>
        </w:rPr>
        <w:t xml:space="preserve"> Topics</w:t>
      </w:r>
    </w:p>
    <w:p w:rsidR="005A0DDF" w:rsidRDefault="004C5F0C" w:rsidP="00C208BF">
      <w:pPr>
        <w:jc w:val="center"/>
        <w:rPr>
          <w:rFonts w:ascii="Arial" w:hAnsi="Arial" w:cs="Arial"/>
          <w:sz w:val="28"/>
          <w:szCs w:val="28"/>
        </w:rPr>
      </w:pPr>
      <w:r>
        <w:rPr>
          <w:rFonts w:ascii="Arial" w:hAnsi="Arial" w:cs="Arial"/>
          <w:sz w:val="28"/>
          <w:szCs w:val="28"/>
        </w:rPr>
        <w:t>January 13</w:t>
      </w:r>
      <w:r w:rsidR="006D7C66">
        <w:rPr>
          <w:rFonts w:ascii="Arial" w:hAnsi="Arial" w:cs="Arial"/>
          <w:sz w:val="28"/>
          <w:szCs w:val="28"/>
        </w:rPr>
        <w:t xml:space="preserve">, </w:t>
      </w:r>
      <w:proofErr w:type="gramStart"/>
      <w:r w:rsidR="006D7C66">
        <w:rPr>
          <w:rFonts w:ascii="Arial" w:hAnsi="Arial" w:cs="Arial"/>
          <w:sz w:val="28"/>
          <w:szCs w:val="28"/>
        </w:rPr>
        <w:t>201</w:t>
      </w:r>
      <w:r>
        <w:rPr>
          <w:rFonts w:ascii="Arial" w:hAnsi="Arial" w:cs="Arial"/>
          <w:sz w:val="28"/>
          <w:szCs w:val="28"/>
        </w:rPr>
        <w:t>1</w:t>
      </w:r>
      <w:r w:rsidR="009F6150">
        <w:rPr>
          <w:rFonts w:ascii="Arial" w:hAnsi="Arial" w:cs="Arial"/>
          <w:sz w:val="28"/>
          <w:szCs w:val="28"/>
        </w:rPr>
        <w:t xml:space="preserve">  12</w:t>
      </w:r>
      <w:r w:rsidR="00070F14">
        <w:rPr>
          <w:rFonts w:ascii="Arial" w:hAnsi="Arial" w:cs="Arial"/>
          <w:sz w:val="28"/>
          <w:szCs w:val="28"/>
        </w:rPr>
        <w:t>:00pm</w:t>
      </w:r>
      <w:proofErr w:type="gramEnd"/>
    </w:p>
    <w:p w:rsidR="00974966" w:rsidRDefault="00070A17" w:rsidP="00C208BF">
      <w:pPr>
        <w:jc w:val="center"/>
        <w:rPr>
          <w:rFonts w:ascii="Arial" w:hAnsi="Arial" w:cs="Arial"/>
          <w:sz w:val="28"/>
          <w:szCs w:val="28"/>
        </w:rPr>
      </w:pPr>
      <w:r>
        <w:rPr>
          <w:rFonts w:ascii="Arial" w:hAnsi="Arial" w:cs="Arial"/>
          <w:sz w:val="28"/>
          <w:szCs w:val="28"/>
        </w:rPr>
        <w:t>Building 71 Main</w:t>
      </w:r>
      <w:r w:rsidR="009F6150">
        <w:rPr>
          <w:rFonts w:ascii="Arial" w:hAnsi="Arial" w:cs="Arial"/>
          <w:sz w:val="28"/>
          <w:szCs w:val="28"/>
        </w:rPr>
        <w:t xml:space="preserve"> Conference Room</w:t>
      </w:r>
    </w:p>
    <w:p w:rsidR="005A0DDF" w:rsidRPr="00A92E87" w:rsidRDefault="00A92E87">
      <w:pPr>
        <w:jc w:val="both"/>
        <w:rPr>
          <w:rFonts w:ascii="Arial" w:hAnsi="Arial" w:cs="Arial"/>
          <w:bCs/>
          <w:sz w:val="20"/>
          <w:szCs w:val="21"/>
          <w:u w:val="single"/>
        </w:rPr>
      </w:pPr>
      <w:r w:rsidRPr="00A92E87">
        <w:rPr>
          <w:rFonts w:ascii="Arial" w:hAnsi="Arial" w:cs="Arial"/>
          <w:b/>
          <w:bCs/>
          <w:sz w:val="20"/>
          <w:szCs w:val="21"/>
          <w:u w:val="single"/>
        </w:rPr>
        <w:t>Call to Order</w:t>
      </w:r>
      <w:r w:rsidR="005A0DDF" w:rsidRPr="00A92E87">
        <w:rPr>
          <w:rFonts w:ascii="Arial" w:hAnsi="Arial" w:cs="Arial"/>
          <w:bCs/>
          <w:sz w:val="20"/>
          <w:szCs w:val="21"/>
          <w:u w:val="single"/>
        </w:rPr>
        <w:t>.</w:t>
      </w:r>
    </w:p>
    <w:p w:rsidR="005A0DDF" w:rsidRDefault="005A0DDF">
      <w:pPr>
        <w:jc w:val="both"/>
        <w:rPr>
          <w:rFonts w:ascii="Arial" w:hAnsi="Arial" w:cs="Arial"/>
          <w:bCs/>
          <w:sz w:val="20"/>
          <w:szCs w:val="21"/>
        </w:rPr>
      </w:pPr>
    </w:p>
    <w:p w:rsidR="005A0DDF" w:rsidRDefault="005A0DDF">
      <w:pPr>
        <w:jc w:val="both"/>
        <w:rPr>
          <w:rFonts w:ascii="Arial" w:hAnsi="Arial" w:cs="Arial"/>
          <w:bCs/>
          <w:i/>
          <w:iCs/>
          <w:sz w:val="20"/>
          <w:szCs w:val="21"/>
          <w:u w:val="single"/>
        </w:rPr>
      </w:pPr>
      <w:r>
        <w:rPr>
          <w:rFonts w:ascii="Arial" w:hAnsi="Arial" w:cs="Arial"/>
          <w:b/>
          <w:i/>
          <w:iCs/>
          <w:sz w:val="20"/>
          <w:szCs w:val="21"/>
          <w:u w:val="single"/>
        </w:rPr>
        <w:t>Treasurer’s report:</w:t>
      </w:r>
      <w:r>
        <w:rPr>
          <w:rFonts w:ascii="Arial" w:hAnsi="Arial" w:cs="Arial"/>
          <w:bCs/>
          <w:i/>
          <w:iCs/>
          <w:sz w:val="20"/>
          <w:szCs w:val="21"/>
          <w:u w:val="single"/>
        </w:rPr>
        <w:t xml:space="preserve"> </w:t>
      </w:r>
    </w:p>
    <w:p w:rsidR="00A92E87" w:rsidRDefault="00A92E87">
      <w:pPr>
        <w:jc w:val="both"/>
        <w:rPr>
          <w:rFonts w:ascii="Arial" w:hAnsi="Arial" w:cs="Arial"/>
          <w:bCs/>
          <w:i/>
          <w:iCs/>
          <w:sz w:val="20"/>
          <w:szCs w:val="21"/>
          <w:u w:val="single"/>
        </w:rPr>
      </w:pPr>
    </w:p>
    <w:p w:rsidR="0095598C" w:rsidRDefault="005308D5">
      <w:pPr>
        <w:jc w:val="both"/>
        <w:rPr>
          <w:rFonts w:ascii="Arial" w:hAnsi="Arial" w:cs="Arial"/>
          <w:bCs/>
          <w:sz w:val="20"/>
          <w:szCs w:val="21"/>
        </w:rPr>
      </w:pPr>
      <w:proofErr w:type="gramStart"/>
      <w:r>
        <w:rPr>
          <w:rFonts w:ascii="Arial" w:hAnsi="Arial" w:cs="Arial"/>
          <w:bCs/>
          <w:sz w:val="20"/>
          <w:szCs w:val="21"/>
        </w:rPr>
        <w:t>Report from Sa</w:t>
      </w:r>
      <w:r w:rsidR="00070A17">
        <w:rPr>
          <w:rFonts w:ascii="Arial" w:hAnsi="Arial" w:cs="Arial"/>
          <w:bCs/>
          <w:sz w:val="20"/>
          <w:szCs w:val="21"/>
        </w:rPr>
        <w:t>ndra on current treasury status</w:t>
      </w:r>
      <w:r>
        <w:rPr>
          <w:rFonts w:ascii="Arial" w:hAnsi="Arial" w:cs="Arial"/>
          <w:bCs/>
          <w:sz w:val="20"/>
          <w:szCs w:val="21"/>
        </w:rPr>
        <w:t xml:space="preserve"> and number of members.</w:t>
      </w:r>
      <w:proofErr w:type="gramEnd"/>
      <w:r w:rsidR="00D20F5F">
        <w:rPr>
          <w:rFonts w:ascii="Arial" w:hAnsi="Arial" w:cs="Arial"/>
          <w:bCs/>
          <w:sz w:val="20"/>
          <w:szCs w:val="21"/>
        </w:rPr>
        <w:t xml:space="preserve">  </w:t>
      </w:r>
      <w:r w:rsidR="00070A17">
        <w:rPr>
          <w:rFonts w:ascii="Arial" w:hAnsi="Arial" w:cs="Arial"/>
          <w:bCs/>
          <w:sz w:val="20"/>
          <w:szCs w:val="21"/>
        </w:rPr>
        <w:t xml:space="preserve">  </w:t>
      </w:r>
    </w:p>
    <w:p w:rsidR="00070A17" w:rsidRDefault="00070A17">
      <w:pPr>
        <w:jc w:val="both"/>
        <w:rPr>
          <w:rFonts w:ascii="Arial" w:hAnsi="Arial" w:cs="Arial"/>
          <w:sz w:val="20"/>
          <w:szCs w:val="21"/>
        </w:rPr>
      </w:pPr>
      <w:r>
        <w:rPr>
          <w:rFonts w:ascii="Arial" w:hAnsi="Arial" w:cs="Arial"/>
          <w:bCs/>
          <w:sz w:val="20"/>
          <w:szCs w:val="21"/>
        </w:rPr>
        <w:t>Update us on the amount of gas c</w:t>
      </w:r>
      <w:r w:rsidR="00F67882">
        <w:rPr>
          <w:rFonts w:ascii="Arial" w:hAnsi="Arial" w:cs="Arial"/>
          <w:bCs/>
          <w:sz w:val="20"/>
          <w:szCs w:val="21"/>
        </w:rPr>
        <w:t>ards given to the lucky finders, and how many we have left to give out.</w:t>
      </w:r>
    </w:p>
    <w:p w:rsidR="005A0DDF" w:rsidRDefault="005A0DDF">
      <w:pPr>
        <w:jc w:val="both"/>
        <w:rPr>
          <w:rFonts w:ascii="Arial" w:hAnsi="Arial" w:cs="Arial"/>
          <w:sz w:val="20"/>
          <w:szCs w:val="21"/>
        </w:rPr>
      </w:pPr>
    </w:p>
    <w:p w:rsidR="005A0DDF" w:rsidRDefault="005A0DDF">
      <w:pPr>
        <w:jc w:val="both"/>
        <w:rPr>
          <w:rFonts w:ascii="Arial" w:hAnsi="Arial" w:cs="Arial"/>
          <w:sz w:val="20"/>
          <w:szCs w:val="21"/>
        </w:rPr>
      </w:pPr>
      <w:r>
        <w:rPr>
          <w:rFonts w:ascii="Arial" w:hAnsi="Arial" w:cs="Arial"/>
          <w:b/>
          <w:bCs/>
          <w:i/>
          <w:iCs/>
          <w:sz w:val="20"/>
          <w:szCs w:val="21"/>
          <w:u w:val="single"/>
        </w:rPr>
        <w:t>Old Business Section:</w:t>
      </w:r>
    </w:p>
    <w:p w:rsidR="005A0DDF" w:rsidRDefault="005A0DDF">
      <w:pPr>
        <w:ind w:left="900"/>
        <w:rPr>
          <w:rFonts w:ascii="Arial" w:hAnsi="Arial" w:cs="Arial"/>
          <w:color w:val="000000"/>
          <w:sz w:val="20"/>
          <w:szCs w:val="20"/>
        </w:rPr>
      </w:pPr>
    </w:p>
    <w:p w:rsidR="00A85809" w:rsidRDefault="005308D5" w:rsidP="00C208BF">
      <w:pPr>
        <w:numPr>
          <w:ilvl w:val="0"/>
          <w:numId w:val="3"/>
        </w:numPr>
        <w:jc w:val="both"/>
        <w:rPr>
          <w:rFonts w:ascii="Arial" w:hAnsi="Arial" w:cs="Arial"/>
          <w:sz w:val="20"/>
          <w:szCs w:val="21"/>
        </w:rPr>
      </w:pPr>
      <w:r>
        <w:rPr>
          <w:rFonts w:ascii="Arial" w:hAnsi="Arial" w:cs="Arial"/>
          <w:sz w:val="20"/>
          <w:szCs w:val="21"/>
        </w:rPr>
        <w:t>Any r</w:t>
      </w:r>
      <w:r w:rsidR="00A85809">
        <w:rPr>
          <w:rFonts w:ascii="Arial" w:hAnsi="Arial" w:cs="Arial"/>
          <w:sz w:val="20"/>
          <w:szCs w:val="21"/>
        </w:rPr>
        <w:t xml:space="preserve">evisions to last month’s </w:t>
      </w:r>
      <w:r w:rsidR="00F67882">
        <w:rPr>
          <w:rFonts w:ascii="Arial" w:hAnsi="Arial" w:cs="Arial"/>
          <w:sz w:val="20"/>
          <w:szCs w:val="21"/>
        </w:rPr>
        <w:t xml:space="preserve">(November’s) </w:t>
      </w:r>
      <w:r w:rsidR="00A85809">
        <w:rPr>
          <w:rFonts w:ascii="Arial" w:hAnsi="Arial" w:cs="Arial"/>
          <w:sz w:val="20"/>
          <w:szCs w:val="21"/>
        </w:rPr>
        <w:t>minutes?  Move to acce</w:t>
      </w:r>
      <w:r w:rsidR="00AF605B">
        <w:rPr>
          <w:rFonts w:ascii="Arial" w:hAnsi="Arial" w:cs="Arial"/>
          <w:sz w:val="20"/>
          <w:szCs w:val="21"/>
        </w:rPr>
        <w:t xml:space="preserve">pt </w:t>
      </w:r>
    </w:p>
    <w:p w:rsidR="008C429E" w:rsidRDefault="008C429E" w:rsidP="00C208BF">
      <w:pPr>
        <w:numPr>
          <w:ilvl w:val="0"/>
          <w:numId w:val="3"/>
        </w:numPr>
        <w:jc w:val="both"/>
        <w:rPr>
          <w:rFonts w:ascii="Arial" w:hAnsi="Arial" w:cs="Arial"/>
          <w:sz w:val="20"/>
          <w:szCs w:val="21"/>
        </w:rPr>
      </w:pPr>
      <w:r>
        <w:rPr>
          <w:rFonts w:ascii="Arial" w:hAnsi="Arial" w:cs="Arial"/>
          <w:sz w:val="20"/>
          <w:szCs w:val="21"/>
        </w:rPr>
        <w:t>Toys for Tots club donation of $100.    All the officers (except Mark who had real work) met the Marines at the cafeteria at noon on Dec 15</w:t>
      </w:r>
      <w:r w:rsidRPr="008C429E">
        <w:rPr>
          <w:rFonts w:ascii="Arial" w:hAnsi="Arial" w:cs="Arial"/>
          <w:sz w:val="20"/>
          <w:szCs w:val="21"/>
          <w:vertAlign w:val="superscript"/>
        </w:rPr>
        <w:t>th</w:t>
      </w:r>
      <w:r>
        <w:rPr>
          <w:rFonts w:ascii="Arial" w:hAnsi="Arial" w:cs="Arial"/>
          <w:sz w:val="20"/>
          <w:szCs w:val="21"/>
        </w:rPr>
        <w:t xml:space="preserve"> to present them the $100 check from the Research Riders.  The club supports two charities a year and we have supported the Toys for Tots for several years now.  The Marines were very appreciative and we got the opportunity to thank them for their support of our nation.  See the photo below.</w:t>
      </w:r>
      <w:r w:rsidR="00E26F2C">
        <w:rPr>
          <w:rFonts w:ascii="Arial" w:hAnsi="Arial" w:cs="Arial"/>
          <w:sz w:val="20"/>
          <w:szCs w:val="21"/>
        </w:rPr>
        <w:t xml:space="preserve"> (Scott)</w:t>
      </w:r>
    </w:p>
    <w:p w:rsidR="008C429E" w:rsidRDefault="008C429E" w:rsidP="008C429E">
      <w:pPr>
        <w:ind w:left="720"/>
        <w:jc w:val="both"/>
        <w:rPr>
          <w:rFonts w:ascii="Arial" w:hAnsi="Arial" w:cs="Arial"/>
          <w:sz w:val="20"/>
          <w:szCs w:val="21"/>
        </w:rPr>
      </w:pPr>
    </w:p>
    <w:p w:rsidR="00B63C04" w:rsidRDefault="00B63C04" w:rsidP="008C429E">
      <w:pPr>
        <w:ind w:left="720"/>
        <w:jc w:val="center"/>
        <w:rPr>
          <w:rFonts w:ascii="Arial" w:hAnsi="Arial" w:cs="Arial"/>
          <w:color w:val="000000"/>
          <w:sz w:val="20"/>
          <w:szCs w:val="20"/>
        </w:rPr>
      </w:pPr>
      <w:r>
        <w:rPr>
          <w:noProof/>
        </w:rPr>
        <w:drawing>
          <wp:inline distT="0" distB="0" distL="0" distR="0">
            <wp:extent cx="5191125" cy="3114675"/>
            <wp:effectExtent l="19050" t="0" r="9525" b="0"/>
            <wp:docPr id="3" name="Picture 1" descr="C:\Documents and Settings\smullin\Local Settings\Temporary Internet Files\Content.Word\D017808_9795ToysforT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mullin\Local Settings\Temporary Internet Files\Content.Word\D017808_9795ToysforTots.jpg"/>
                    <pic:cNvPicPr>
                      <a:picLocks noChangeAspect="1" noChangeArrowheads="1"/>
                    </pic:cNvPicPr>
                  </pic:nvPicPr>
                  <pic:blipFill>
                    <a:blip r:embed="rId6">
                      <a:lum contrast="10000"/>
                    </a:blip>
                    <a:stretch>
                      <a:fillRect/>
                    </a:stretch>
                  </pic:blipFill>
                  <pic:spPr bwMode="auto">
                    <a:xfrm>
                      <a:off x="0" y="0"/>
                      <a:ext cx="5191125" cy="3114675"/>
                    </a:xfrm>
                    <a:prstGeom prst="rect">
                      <a:avLst/>
                    </a:prstGeom>
                    <a:noFill/>
                    <a:ln>
                      <a:noFill/>
                    </a:ln>
                  </pic:spPr>
                </pic:pic>
              </a:graphicData>
            </a:graphic>
          </wp:inline>
        </w:drawing>
      </w:r>
    </w:p>
    <w:p w:rsidR="00B63C04" w:rsidRDefault="008C429E" w:rsidP="008C429E">
      <w:pPr>
        <w:ind w:left="720"/>
        <w:jc w:val="center"/>
        <w:rPr>
          <w:rFonts w:ascii="Arial" w:hAnsi="Arial" w:cs="Arial"/>
          <w:color w:val="000000"/>
          <w:sz w:val="20"/>
          <w:szCs w:val="20"/>
        </w:rPr>
      </w:pPr>
      <w:r>
        <w:rPr>
          <w:rFonts w:ascii="Arial" w:hAnsi="Arial" w:cs="Arial"/>
          <w:color w:val="000000"/>
          <w:sz w:val="20"/>
          <w:szCs w:val="20"/>
        </w:rPr>
        <w:t xml:space="preserve">Research Riders Present the Marine Corp with our $100 Donation </w:t>
      </w:r>
      <w:r w:rsidR="00E26F2C">
        <w:rPr>
          <w:rFonts w:ascii="Arial" w:hAnsi="Arial" w:cs="Arial"/>
          <w:color w:val="000000"/>
          <w:sz w:val="20"/>
          <w:szCs w:val="20"/>
        </w:rPr>
        <w:t>December 15</w:t>
      </w:r>
    </w:p>
    <w:p w:rsidR="00E26F2C" w:rsidRDefault="00E26F2C" w:rsidP="008C429E">
      <w:pPr>
        <w:ind w:left="720"/>
        <w:jc w:val="center"/>
        <w:rPr>
          <w:rFonts w:ascii="Arial" w:hAnsi="Arial" w:cs="Arial"/>
          <w:color w:val="000000"/>
          <w:sz w:val="20"/>
          <w:szCs w:val="20"/>
        </w:rPr>
      </w:pPr>
    </w:p>
    <w:p w:rsidR="00B63C04" w:rsidRPr="00E26F2C" w:rsidRDefault="00BC467C" w:rsidP="00E26F2C">
      <w:pPr>
        <w:pStyle w:val="ListParagraph"/>
        <w:numPr>
          <w:ilvl w:val="0"/>
          <w:numId w:val="8"/>
        </w:numPr>
        <w:ind w:left="720"/>
        <w:rPr>
          <w:rFonts w:ascii="Arial" w:hAnsi="Arial" w:cs="Arial"/>
          <w:color w:val="000000"/>
          <w:sz w:val="20"/>
          <w:szCs w:val="20"/>
        </w:rPr>
      </w:pPr>
      <w:r>
        <w:rPr>
          <w:rFonts w:ascii="Arial" w:hAnsi="Arial" w:cs="Arial"/>
          <w:color w:val="000000"/>
          <w:sz w:val="20"/>
          <w:szCs w:val="20"/>
        </w:rPr>
        <w:t>Three riders (Mark, Louie, Scott</w:t>
      </w:r>
      <w:r w:rsidR="00E26F2C">
        <w:rPr>
          <w:rFonts w:ascii="Arial" w:hAnsi="Arial" w:cs="Arial"/>
          <w:color w:val="000000"/>
          <w:sz w:val="20"/>
          <w:szCs w:val="20"/>
        </w:rPr>
        <w:t>) represented the Riders at the Blue Knight sponsored Charity Ride for the Mission Road Development Center Dec 11</w:t>
      </w:r>
      <w:r w:rsidR="00E26F2C" w:rsidRPr="00E26F2C">
        <w:rPr>
          <w:rFonts w:ascii="Arial" w:hAnsi="Arial" w:cs="Arial"/>
          <w:color w:val="000000"/>
          <w:sz w:val="20"/>
          <w:szCs w:val="20"/>
          <w:vertAlign w:val="superscript"/>
        </w:rPr>
        <w:t>th</w:t>
      </w:r>
      <w:r w:rsidR="00E26F2C">
        <w:rPr>
          <w:rFonts w:ascii="Arial" w:hAnsi="Arial" w:cs="Arial"/>
          <w:color w:val="000000"/>
          <w:sz w:val="20"/>
          <w:szCs w:val="20"/>
        </w:rPr>
        <w:t>.  This turned out to be a really good ride – there were probably 100 riders of all types from many different groups (Police, Fire Fighters, Air Force, Green Knights) there, a classic car show, bike contest, before-ride breakfast.  The parade extended probably 1 mile and all the intersections were blocked by police.  The kids at the center were really excited.  We should add this event to our agenda every year. (Louie)</w:t>
      </w:r>
    </w:p>
    <w:tbl>
      <w:tblPr>
        <w:tblStyle w:val="TableGrid"/>
        <w:tblW w:w="0" w:type="auto"/>
        <w:tblInd w:w="720" w:type="dxa"/>
        <w:tblLook w:val="04A0"/>
      </w:tblPr>
      <w:tblGrid>
        <w:gridCol w:w="5295"/>
        <w:gridCol w:w="5289"/>
      </w:tblGrid>
      <w:tr w:rsidR="00B63C04" w:rsidTr="00B63C04">
        <w:tc>
          <w:tcPr>
            <w:tcW w:w="5652" w:type="dxa"/>
          </w:tcPr>
          <w:p w:rsidR="00B63C04" w:rsidRDefault="00B63C04" w:rsidP="00B63C04">
            <w:pPr>
              <w:jc w:val="center"/>
              <w:rPr>
                <w:rFonts w:ascii="Arial" w:hAnsi="Arial" w:cs="Arial"/>
                <w:color w:val="000000"/>
                <w:sz w:val="20"/>
                <w:szCs w:val="20"/>
              </w:rPr>
            </w:pPr>
            <w:r>
              <w:rPr>
                <w:noProof/>
              </w:rPr>
              <w:drawing>
                <wp:inline distT="0" distB="0" distL="0" distR="0">
                  <wp:extent cx="2997200" cy="2247900"/>
                  <wp:effectExtent l="19050" t="0" r="0" b="0"/>
                  <wp:docPr id="7" name="Picture 4" descr="C:\Documents and Settings\smullin\Local Settings\Temporary Internet Files\Content.Word\Mark Blue Knights Toy Run 12.11.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mullin\Local Settings\Temporary Internet Files\Content.Word\Mark Blue Knights Toy Run 12.11.2010.jpg"/>
                          <pic:cNvPicPr>
                            <a:picLocks noChangeAspect="1" noChangeArrowheads="1"/>
                          </pic:cNvPicPr>
                        </pic:nvPicPr>
                        <pic:blipFill>
                          <a:blip r:embed="rId7" cstate="print"/>
                          <a:srcRect/>
                          <a:stretch>
                            <a:fillRect/>
                          </a:stretch>
                        </pic:blipFill>
                        <pic:spPr bwMode="auto">
                          <a:xfrm>
                            <a:off x="0" y="0"/>
                            <a:ext cx="2999378" cy="2249533"/>
                          </a:xfrm>
                          <a:prstGeom prst="rect">
                            <a:avLst/>
                          </a:prstGeom>
                          <a:noFill/>
                          <a:ln w="9525">
                            <a:noFill/>
                            <a:miter lim="800000"/>
                            <a:headEnd/>
                            <a:tailEnd/>
                          </a:ln>
                        </pic:spPr>
                      </pic:pic>
                    </a:graphicData>
                  </a:graphic>
                </wp:inline>
              </w:drawing>
            </w:r>
          </w:p>
        </w:tc>
        <w:tc>
          <w:tcPr>
            <w:tcW w:w="5652" w:type="dxa"/>
          </w:tcPr>
          <w:p w:rsidR="00B63C04" w:rsidRDefault="00B63C04" w:rsidP="00B63C04">
            <w:pPr>
              <w:jc w:val="center"/>
              <w:rPr>
                <w:rFonts w:ascii="Arial" w:hAnsi="Arial" w:cs="Arial"/>
                <w:color w:val="000000"/>
                <w:sz w:val="20"/>
                <w:szCs w:val="20"/>
              </w:rPr>
            </w:pPr>
            <w:r>
              <w:rPr>
                <w:noProof/>
              </w:rPr>
              <w:drawing>
                <wp:inline distT="0" distB="0" distL="0" distR="0">
                  <wp:extent cx="2987676" cy="2240756"/>
                  <wp:effectExtent l="19050" t="0" r="3174" b="0"/>
                  <wp:docPr id="9" name="Picture 7" descr="C:\Documents and Settings\smullin\Local Settings\Temporary Internet Files\Content.Word\Scott Blue Knights Toy Run 12.11.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mullin\Local Settings\Temporary Internet Files\Content.Word\Scott Blue Knights Toy Run 12.11.2010.jpg"/>
                          <pic:cNvPicPr>
                            <a:picLocks noChangeAspect="1" noChangeArrowheads="1"/>
                          </pic:cNvPicPr>
                        </pic:nvPicPr>
                        <pic:blipFill>
                          <a:blip r:embed="rId8" cstate="print"/>
                          <a:srcRect/>
                          <a:stretch>
                            <a:fillRect/>
                          </a:stretch>
                        </pic:blipFill>
                        <pic:spPr bwMode="auto">
                          <a:xfrm>
                            <a:off x="0" y="0"/>
                            <a:ext cx="2989826" cy="2242368"/>
                          </a:xfrm>
                          <a:prstGeom prst="rect">
                            <a:avLst/>
                          </a:prstGeom>
                          <a:noFill/>
                          <a:ln w="9525">
                            <a:noFill/>
                            <a:miter lim="800000"/>
                            <a:headEnd/>
                            <a:tailEnd/>
                          </a:ln>
                        </pic:spPr>
                      </pic:pic>
                    </a:graphicData>
                  </a:graphic>
                </wp:inline>
              </w:drawing>
            </w:r>
          </w:p>
        </w:tc>
      </w:tr>
    </w:tbl>
    <w:p w:rsidR="00B63C04" w:rsidRDefault="00B63C04" w:rsidP="00B63C04">
      <w:pPr>
        <w:ind w:left="720"/>
        <w:jc w:val="center"/>
        <w:rPr>
          <w:rFonts w:ascii="Arial" w:hAnsi="Arial" w:cs="Arial"/>
          <w:color w:val="000000"/>
          <w:sz w:val="20"/>
          <w:szCs w:val="20"/>
        </w:rPr>
      </w:pPr>
    </w:p>
    <w:p w:rsidR="008C429E" w:rsidRDefault="008C429E" w:rsidP="008C429E">
      <w:pPr>
        <w:numPr>
          <w:ilvl w:val="0"/>
          <w:numId w:val="3"/>
        </w:numPr>
        <w:rPr>
          <w:rFonts w:ascii="Arial" w:hAnsi="Arial" w:cs="Arial"/>
          <w:color w:val="000000"/>
          <w:sz w:val="20"/>
          <w:szCs w:val="20"/>
        </w:rPr>
      </w:pPr>
      <w:r w:rsidRPr="0095598C">
        <w:rPr>
          <w:rFonts w:ascii="Arial" w:hAnsi="Arial" w:cs="Arial"/>
          <w:color w:val="000000"/>
          <w:sz w:val="20"/>
          <w:szCs w:val="20"/>
        </w:rPr>
        <w:t xml:space="preserve">“Find the Landmark” game is </w:t>
      </w:r>
      <w:r>
        <w:rPr>
          <w:rFonts w:ascii="Arial" w:hAnsi="Arial" w:cs="Arial"/>
          <w:color w:val="000000"/>
          <w:sz w:val="20"/>
          <w:szCs w:val="20"/>
        </w:rPr>
        <w:t xml:space="preserve">still </w:t>
      </w:r>
      <w:r w:rsidRPr="0095598C">
        <w:rPr>
          <w:rFonts w:ascii="Arial" w:hAnsi="Arial" w:cs="Arial"/>
          <w:color w:val="000000"/>
          <w:sz w:val="20"/>
          <w:szCs w:val="20"/>
        </w:rPr>
        <w:t>rolling</w:t>
      </w:r>
      <w:r>
        <w:rPr>
          <w:rFonts w:ascii="Arial" w:hAnsi="Arial" w:cs="Arial"/>
          <w:color w:val="000000"/>
          <w:sz w:val="20"/>
          <w:szCs w:val="20"/>
        </w:rPr>
        <w:t>.  No activity since Dustin posted his picture Nov 8</w:t>
      </w:r>
      <w:r w:rsidRPr="008C429E">
        <w:rPr>
          <w:rFonts w:ascii="Arial" w:hAnsi="Arial" w:cs="Arial"/>
          <w:color w:val="000000"/>
          <w:sz w:val="20"/>
          <w:szCs w:val="20"/>
          <w:vertAlign w:val="superscript"/>
        </w:rPr>
        <w:t>th</w:t>
      </w:r>
      <w:r>
        <w:rPr>
          <w:rFonts w:ascii="Arial" w:hAnsi="Arial" w:cs="Arial"/>
          <w:color w:val="000000"/>
          <w:sz w:val="20"/>
          <w:szCs w:val="20"/>
        </w:rPr>
        <w:t xml:space="preserve"> (see below</w:t>
      </w:r>
      <w:proofErr w:type="gramStart"/>
      <w:r>
        <w:rPr>
          <w:rFonts w:ascii="Arial" w:hAnsi="Arial" w:cs="Arial"/>
          <w:color w:val="000000"/>
          <w:sz w:val="20"/>
          <w:szCs w:val="20"/>
        </w:rPr>
        <w:t xml:space="preserve">)  </w:t>
      </w:r>
      <w:r w:rsidR="002B37E1">
        <w:rPr>
          <w:rFonts w:ascii="Arial" w:hAnsi="Arial" w:cs="Arial"/>
          <w:color w:val="000000"/>
          <w:sz w:val="20"/>
          <w:szCs w:val="20"/>
        </w:rPr>
        <w:t>Two</w:t>
      </w:r>
      <w:proofErr w:type="gramEnd"/>
      <w:r w:rsidR="002B37E1">
        <w:rPr>
          <w:rFonts w:ascii="Arial" w:hAnsi="Arial" w:cs="Arial"/>
          <w:color w:val="000000"/>
          <w:sz w:val="20"/>
          <w:szCs w:val="20"/>
        </w:rPr>
        <w:t xml:space="preserve"> g</w:t>
      </w:r>
      <w:r>
        <w:rPr>
          <w:rFonts w:ascii="Arial" w:hAnsi="Arial" w:cs="Arial"/>
          <w:color w:val="000000"/>
          <w:sz w:val="20"/>
          <w:szCs w:val="20"/>
        </w:rPr>
        <w:t>as cards are still available for the lucky finder</w:t>
      </w:r>
      <w:r w:rsidR="002B37E1">
        <w:rPr>
          <w:rFonts w:ascii="Arial" w:hAnsi="Arial" w:cs="Arial"/>
          <w:color w:val="000000"/>
          <w:sz w:val="20"/>
          <w:szCs w:val="20"/>
        </w:rPr>
        <w:t>s</w:t>
      </w:r>
      <w:r>
        <w:rPr>
          <w:rFonts w:ascii="Arial" w:hAnsi="Arial" w:cs="Arial"/>
          <w:color w:val="000000"/>
          <w:sz w:val="20"/>
          <w:szCs w:val="20"/>
        </w:rPr>
        <w:t xml:space="preserve">.  OK – go get it!  </w:t>
      </w:r>
      <w:r w:rsidR="00E26F2C">
        <w:rPr>
          <w:rFonts w:ascii="Arial" w:hAnsi="Arial" w:cs="Arial"/>
          <w:color w:val="000000"/>
          <w:sz w:val="20"/>
          <w:szCs w:val="20"/>
        </w:rPr>
        <w:t>(</w:t>
      </w:r>
      <w:r>
        <w:rPr>
          <w:rFonts w:ascii="Arial" w:hAnsi="Arial" w:cs="Arial"/>
          <w:color w:val="000000"/>
          <w:sz w:val="20"/>
          <w:szCs w:val="20"/>
        </w:rPr>
        <w:t>Scott</w:t>
      </w:r>
      <w:r w:rsidR="00E26F2C">
        <w:rPr>
          <w:rFonts w:ascii="Arial" w:hAnsi="Arial" w:cs="Arial"/>
          <w:color w:val="000000"/>
          <w:sz w:val="20"/>
          <w:szCs w:val="20"/>
        </w:rPr>
        <w:t>)</w:t>
      </w:r>
    </w:p>
    <w:p w:rsidR="008C429E" w:rsidRDefault="008C429E" w:rsidP="008C429E">
      <w:pPr>
        <w:ind w:left="720"/>
        <w:rPr>
          <w:rFonts w:ascii="Arial" w:hAnsi="Arial" w:cs="Arial"/>
          <w:color w:val="000000"/>
          <w:sz w:val="20"/>
          <w:szCs w:val="20"/>
        </w:rPr>
      </w:pPr>
    </w:p>
    <w:p w:rsidR="0095598C" w:rsidRDefault="00900A02" w:rsidP="00D20F5F">
      <w:pPr>
        <w:jc w:val="center"/>
        <w:rPr>
          <w:rFonts w:ascii="Arial" w:hAnsi="Arial" w:cs="Arial"/>
          <w:color w:val="000000"/>
          <w:sz w:val="20"/>
          <w:szCs w:val="20"/>
        </w:rPr>
      </w:pPr>
      <w:r>
        <w:rPr>
          <w:noProof/>
        </w:rPr>
        <w:drawing>
          <wp:inline distT="0" distB="0" distL="0" distR="0">
            <wp:extent cx="4876800" cy="3329940"/>
            <wp:effectExtent l="19050" t="0" r="0" b="0"/>
            <wp:docPr id="1" name="Picture 1" descr="C:\Documents and Settings\smullin\Local Settings\Temporary Internet Files\Content.Word\Photo1108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mullin\Local Settings\Temporary Internet Files\Content.Word\Photo11081639.jpg"/>
                    <pic:cNvPicPr>
                      <a:picLocks noChangeAspect="1" noChangeArrowheads="1"/>
                    </pic:cNvPicPr>
                  </pic:nvPicPr>
                  <pic:blipFill>
                    <a:blip r:embed="rId9"/>
                    <a:srcRect l="6088" t="12860" r="7332" b="13198"/>
                    <a:stretch>
                      <a:fillRect/>
                    </a:stretch>
                  </pic:blipFill>
                  <pic:spPr bwMode="auto">
                    <a:xfrm>
                      <a:off x="0" y="0"/>
                      <a:ext cx="4876800" cy="3329940"/>
                    </a:xfrm>
                    <a:prstGeom prst="rect">
                      <a:avLst/>
                    </a:prstGeom>
                    <a:noFill/>
                    <a:ln w="9525">
                      <a:noFill/>
                      <a:miter lim="800000"/>
                      <a:headEnd/>
                      <a:tailEnd/>
                    </a:ln>
                  </pic:spPr>
                </pic:pic>
              </a:graphicData>
            </a:graphic>
          </wp:inline>
        </w:drawing>
      </w:r>
    </w:p>
    <w:p w:rsidR="00900A02" w:rsidRDefault="00900A02" w:rsidP="00D20F5F">
      <w:pPr>
        <w:jc w:val="center"/>
        <w:rPr>
          <w:rFonts w:ascii="Arial" w:hAnsi="Arial" w:cs="Arial"/>
          <w:color w:val="000000"/>
          <w:sz w:val="20"/>
          <w:szCs w:val="20"/>
        </w:rPr>
      </w:pPr>
      <w:r>
        <w:rPr>
          <w:rFonts w:ascii="Arial" w:hAnsi="Arial" w:cs="Arial"/>
          <w:color w:val="000000"/>
          <w:sz w:val="20"/>
          <w:szCs w:val="20"/>
        </w:rPr>
        <w:t>Dustin’s Latest Secret Landmark Location</w:t>
      </w:r>
      <w:r w:rsidR="009644ED">
        <w:rPr>
          <w:rFonts w:ascii="Arial" w:hAnsi="Arial" w:cs="Arial"/>
          <w:color w:val="000000"/>
          <w:sz w:val="20"/>
          <w:szCs w:val="20"/>
        </w:rPr>
        <w:t xml:space="preserve">.  </w:t>
      </w:r>
      <w:proofErr w:type="gramStart"/>
      <w:r w:rsidR="009644ED">
        <w:rPr>
          <w:rFonts w:ascii="Arial" w:hAnsi="Arial" w:cs="Arial"/>
          <w:color w:val="000000"/>
          <w:sz w:val="20"/>
          <w:szCs w:val="20"/>
        </w:rPr>
        <w:t>Posted Nov 8</w:t>
      </w:r>
      <w:r w:rsidR="009644ED" w:rsidRPr="009644ED">
        <w:rPr>
          <w:rFonts w:ascii="Arial" w:hAnsi="Arial" w:cs="Arial"/>
          <w:color w:val="000000"/>
          <w:sz w:val="20"/>
          <w:szCs w:val="20"/>
          <w:vertAlign w:val="superscript"/>
        </w:rPr>
        <w:t>th</w:t>
      </w:r>
      <w:r w:rsidR="009644ED">
        <w:rPr>
          <w:rFonts w:ascii="Arial" w:hAnsi="Arial" w:cs="Arial"/>
          <w:color w:val="000000"/>
          <w:sz w:val="20"/>
          <w:szCs w:val="20"/>
        </w:rPr>
        <w:t>.</w:t>
      </w:r>
      <w:proofErr w:type="gramEnd"/>
    </w:p>
    <w:p w:rsidR="00D20F5F" w:rsidRDefault="00D20F5F" w:rsidP="005308D5">
      <w:pPr>
        <w:rPr>
          <w:rFonts w:ascii="Arial" w:hAnsi="Arial" w:cs="Arial"/>
          <w:color w:val="000000"/>
          <w:sz w:val="20"/>
          <w:szCs w:val="20"/>
        </w:rPr>
      </w:pPr>
    </w:p>
    <w:p w:rsidR="00353003" w:rsidRDefault="00353003" w:rsidP="00D20F5F">
      <w:pPr>
        <w:numPr>
          <w:ilvl w:val="0"/>
          <w:numId w:val="2"/>
        </w:numPr>
        <w:rPr>
          <w:rFonts w:ascii="Arial" w:hAnsi="Arial" w:cs="Arial"/>
          <w:color w:val="000000"/>
          <w:sz w:val="20"/>
          <w:szCs w:val="20"/>
        </w:rPr>
      </w:pPr>
      <w:r>
        <w:rPr>
          <w:rFonts w:ascii="Arial" w:hAnsi="Arial" w:cs="Arial"/>
          <w:color w:val="000000"/>
          <w:sz w:val="20"/>
          <w:szCs w:val="20"/>
        </w:rPr>
        <w:t>The idea was presented by Mark to locate some sort of easily accessible web site where group members could post their plans for informal rides and make it known to others in the group, in case some want to meet up to ride together.  Let’s make this a formal action item.  Mark and Sandra have some good ideas in this area, so they can lead a committee to figure out the best way to do this.</w:t>
      </w:r>
      <w:r w:rsidR="009644ED">
        <w:rPr>
          <w:rFonts w:ascii="Arial" w:hAnsi="Arial" w:cs="Arial"/>
          <w:color w:val="000000"/>
          <w:sz w:val="20"/>
          <w:szCs w:val="20"/>
        </w:rPr>
        <w:t xml:space="preserve">  OPEN – Mark / Sandra</w:t>
      </w:r>
    </w:p>
    <w:p w:rsidR="00E26F2C" w:rsidRDefault="00E26F2C" w:rsidP="00420CBC">
      <w:pPr>
        <w:pStyle w:val="ListParagraph"/>
        <w:numPr>
          <w:ilvl w:val="0"/>
          <w:numId w:val="2"/>
        </w:numPr>
        <w:rPr>
          <w:rFonts w:ascii="Arial" w:hAnsi="Arial" w:cs="Arial"/>
          <w:color w:val="000000"/>
          <w:sz w:val="20"/>
          <w:szCs w:val="20"/>
        </w:rPr>
      </w:pPr>
      <w:r w:rsidRPr="00420CBC">
        <w:rPr>
          <w:rFonts w:ascii="Arial" w:hAnsi="Arial" w:cs="Arial"/>
          <w:color w:val="000000"/>
          <w:sz w:val="20"/>
          <w:szCs w:val="20"/>
        </w:rPr>
        <w:t>December Dinner Meeting – about 18 club members and family attended our dinner meeting at Henry’s Puffy Tacos on Bandera Dec 9</w:t>
      </w:r>
      <w:r w:rsidRPr="00420CBC">
        <w:rPr>
          <w:rFonts w:ascii="Arial" w:hAnsi="Arial" w:cs="Arial"/>
          <w:color w:val="000000"/>
          <w:sz w:val="20"/>
          <w:szCs w:val="20"/>
          <w:vertAlign w:val="superscript"/>
        </w:rPr>
        <w:t>th</w:t>
      </w:r>
      <w:r w:rsidRPr="00420CBC">
        <w:rPr>
          <w:rFonts w:ascii="Arial" w:hAnsi="Arial" w:cs="Arial"/>
          <w:color w:val="000000"/>
          <w:sz w:val="20"/>
          <w:szCs w:val="20"/>
        </w:rPr>
        <w:t xml:space="preserve">.  </w:t>
      </w:r>
      <w:r w:rsidR="00420CBC" w:rsidRPr="00420CBC">
        <w:rPr>
          <w:rFonts w:ascii="Arial" w:hAnsi="Arial" w:cs="Arial"/>
          <w:color w:val="000000"/>
          <w:sz w:val="20"/>
          <w:szCs w:val="20"/>
        </w:rPr>
        <w:t>We had a</w:t>
      </w:r>
      <w:r w:rsidR="002B37E1">
        <w:rPr>
          <w:rFonts w:ascii="Arial" w:hAnsi="Arial" w:cs="Arial"/>
          <w:color w:val="000000"/>
          <w:sz w:val="20"/>
          <w:szCs w:val="20"/>
        </w:rPr>
        <w:t xml:space="preserve"> good time, good food, </w:t>
      </w:r>
      <w:r w:rsidR="00420CBC" w:rsidRPr="00420CBC">
        <w:rPr>
          <w:rFonts w:ascii="Arial" w:hAnsi="Arial" w:cs="Arial"/>
          <w:color w:val="000000"/>
          <w:sz w:val="20"/>
          <w:szCs w:val="20"/>
        </w:rPr>
        <w:t xml:space="preserve"> and club business was held to a </w:t>
      </w:r>
      <w:r w:rsidR="002B37E1">
        <w:rPr>
          <w:rFonts w:ascii="Arial" w:hAnsi="Arial" w:cs="Arial"/>
          <w:color w:val="000000"/>
          <w:sz w:val="20"/>
          <w:szCs w:val="20"/>
        </w:rPr>
        <w:t>m</w:t>
      </w:r>
      <w:r w:rsidR="00420CBC" w:rsidRPr="00420CBC">
        <w:rPr>
          <w:rFonts w:ascii="Arial" w:hAnsi="Arial" w:cs="Arial"/>
          <w:color w:val="000000"/>
          <w:sz w:val="20"/>
          <w:szCs w:val="20"/>
        </w:rPr>
        <w:t>inimum….(Scott)</w:t>
      </w:r>
      <w:r w:rsidRPr="00420CBC">
        <w:rPr>
          <w:rFonts w:ascii="Arial" w:hAnsi="Arial" w:cs="Arial"/>
          <w:color w:val="000000"/>
          <w:sz w:val="20"/>
          <w:szCs w:val="20"/>
        </w:rPr>
        <w:t xml:space="preserve"> </w:t>
      </w:r>
    </w:p>
    <w:p w:rsidR="00353003" w:rsidRDefault="009644ED" w:rsidP="00D20F5F">
      <w:pPr>
        <w:numPr>
          <w:ilvl w:val="0"/>
          <w:numId w:val="2"/>
        </w:numPr>
        <w:rPr>
          <w:rFonts w:ascii="Arial" w:hAnsi="Arial" w:cs="Arial"/>
          <w:color w:val="000000"/>
          <w:sz w:val="20"/>
          <w:szCs w:val="20"/>
        </w:rPr>
      </w:pPr>
      <w:r>
        <w:rPr>
          <w:rFonts w:ascii="Arial" w:hAnsi="Arial" w:cs="Arial"/>
          <w:color w:val="000000"/>
          <w:sz w:val="20"/>
          <w:szCs w:val="20"/>
        </w:rPr>
        <w:t xml:space="preserve">Survey – </w:t>
      </w:r>
      <w:proofErr w:type="spellStart"/>
      <w:r w:rsidR="00F67882">
        <w:rPr>
          <w:rFonts w:ascii="Arial" w:hAnsi="Arial" w:cs="Arial"/>
          <w:color w:val="000000"/>
          <w:sz w:val="20"/>
          <w:szCs w:val="20"/>
        </w:rPr>
        <w:t>its</w:t>
      </w:r>
      <w:proofErr w:type="spellEnd"/>
      <w:r w:rsidR="00F67882">
        <w:rPr>
          <w:rFonts w:ascii="Arial" w:hAnsi="Arial" w:cs="Arial"/>
          <w:color w:val="000000"/>
          <w:sz w:val="20"/>
          <w:szCs w:val="20"/>
        </w:rPr>
        <w:t xml:space="preserve"> been a couple months since these were handed out  -- discuss a summary of the results and comments (James) </w:t>
      </w:r>
    </w:p>
    <w:p w:rsidR="00420CBC" w:rsidRPr="00420CBC" w:rsidRDefault="00420CBC" w:rsidP="00D20F5F">
      <w:pPr>
        <w:pStyle w:val="ListParagraph"/>
        <w:numPr>
          <w:ilvl w:val="0"/>
          <w:numId w:val="2"/>
        </w:numPr>
        <w:rPr>
          <w:rFonts w:ascii="Arial" w:hAnsi="Arial" w:cs="Arial"/>
          <w:color w:val="000000"/>
          <w:sz w:val="20"/>
          <w:szCs w:val="20"/>
        </w:rPr>
      </w:pPr>
      <w:r w:rsidRPr="00420CBC">
        <w:rPr>
          <w:rFonts w:ascii="Arial" w:hAnsi="Arial" w:cs="Arial"/>
          <w:color w:val="000000"/>
          <w:sz w:val="20"/>
          <w:szCs w:val="20"/>
        </w:rPr>
        <w:t>Bike to breakfast – We talked in November about doing this and how often, and the consensus was to start it off with the SwRI Cowboy Breakfast (Friday, Feb 25</w:t>
      </w:r>
      <w:r w:rsidRPr="00420CBC">
        <w:rPr>
          <w:rFonts w:ascii="Arial" w:hAnsi="Arial" w:cs="Arial"/>
          <w:color w:val="000000"/>
          <w:sz w:val="20"/>
          <w:szCs w:val="20"/>
          <w:vertAlign w:val="superscript"/>
        </w:rPr>
        <w:t>th</w:t>
      </w:r>
      <w:r w:rsidRPr="00420CBC">
        <w:rPr>
          <w:rFonts w:ascii="Arial" w:hAnsi="Arial" w:cs="Arial"/>
          <w:color w:val="000000"/>
          <w:sz w:val="20"/>
          <w:szCs w:val="20"/>
        </w:rPr>
        <w:t xml:space="preserve">), then run it every month after that on the first Friday of the month.  So look for that announcement next month. </w:t>
      </w:r>
      <w:r>
        <w:rPr>
          <w:rFonts w:ascii="Arial" w:hAnsi="Arial" w:cs="Arial"/>
          <w:color w:val="000000"/>
          <w:sz w:val="20"/>
          <w:szCs w:val="20"/>
        </w:rPr>
        <w:t xml:space="preserve"> (Scott)</w:t>
      </w:r>
    </w:p>
    <w:p w:rsidR="00982A74" w:rsidRDefault="00982A74" w:rsidP="00EB5B46">
      <w:pPr>
        <w:jc w:val="both"/>
        <w:rPr>
          <w:rFonts w:ascii="Arial" w:hAnsi="Arial" w:cs="Arial"/>
          <w:b/>
          <w:i/>
          <w:sz w:val="20"/>
          <w:szCs w:val="21"/>
          <w:u w:val="single"/>
        </w:rPr>
      </w:pPr>
    </w:p>
    <w:p w:rsidR="005A0DDF" w:rsidRDefault="005A0DDF" w:rsidP="00EB5B46">
      <w:pPr>
        <w:jc w:val="both"/>
        <w:rPr>
          <w:rFonts w:ascii="Arial" w:hAnsi="Arial" w:cs="Arial"/>
          <w:b/>
          <w:i/>
          <w:sz w:val="20"/>
          <w:szCs w:val="21"/>
          <w:u w:val="single"/>
        </w:rPr>
      </w:pPr>
      <w:r>
        <w:rPr>
          <w:rFonts w:ascii="Arial" w:hAnsi="Arial" w:cs="Arial"/>
          <w:b/>
          <w:i/>
          <w:sz w:val="20"/>
          <w:szCs w:val="21"/>
          <w:u w:val="single"/>
        </w:rPr>
        <w:t>New Business Section:</w:t>
      </w:r>
    </w:p>
    <w:p w:rsidR="00420CBC" w:rsidRDefault="00420CBC" w:rsidP="00C208BF">
      <w:pPr>
        <w:numPr>
          <w:ilvl w:val="0"/>
          <w:numId w:val="2"/>
        </w:numPr>
        <w:rPr>
          <w:rFonts w:ascii="Arial" w:hAnsi="Arial" w:cs="Arial"/>
          <w:color w:val="000000"/>
          <w:sz w:val="20"/>
          <w:szCs w:val="20"/>
        </w:rPr>
      </w:pPr>
      <w:r>
        <w:rPr>
          <w:rFonts w:ascii="Arial" w:hAnsi="Arial" w:cs="Arial"/>
          <w:color w:val="000000"/>
          <w:sz w:val="20"/>
          <w:szCs w:val="20"/>
        </w:rPr>
        <w:t xml:space="preserve">POLAR BEAR COMPETITION – we selected the month of February for this event.  Start tracking your mileage Feb </w:t>
      </w:r>
      <w:proofErr w:type="gramStart"/>
      <w:r>
        <w:rPr>
          <w:rFonts w:ascii="Arial" w:hAnsi="Arial" w:cs="Arial"/>
          <w:color w:val="000000"/>
          <w:sz w:val="20"/>
          <w:szCs w:val="20"/>
        </w:rPr>
        <w:t>1,</w:t>
      </w:r>
      <w:proofErr w:type="gramEnd"/>
      <w:r>
        <w:rPr>
          <w:rFonts w:ascii="Arial" w:hAnsi="Arial" w:cs="Arial"/>
          <w:color w:val="000000"/>
          <w:sz w:val="20"/>
          <w:szCs w:val="20"/>
        </w:rPr>
        <w:t xml:space="preserve"> and whoever rides the most miles in the month wins the coveted Polar Bear patch</w:t>
      </w:r>
      <w:r w:rsidR="00982A74">
        <w:rPr>
          <w:rFonts w:ascii="Arial" w:hAnsi="Arial" w:cs="Arial"/>
          <w:color w:val="000000"/>
          <w:sz w:val="20"/>
          <w:szCs w:val="20"/>
        </w:rPr>
        <w:t>.  Everyone who wants to enter has to give their staring mileage to James.  Go for it!</w:t>
      </w:r>
    </w:p>
    <w:p w:rsidR="00C208BF" w:rsidRDefault="00F728E7" w:rsidP="00C208BF">
      <w:pPr>
        <w:numPr>
          <w:ilvl w:val="0"/>
          <w:numId w:val="2"/>
        </w:numPr>
        <w:rPr>
          <w:rFonts w:ascii="Arial" w:hAnsi="Arial" w:cs="Arial"/>
          <w:color w:val="000000"/>
          <w:sz w:val="20"/>
          <w:szCs w:val="20"/>
        </w:rPr>
      </w:pPr>
      <w:r w:rsidRPr="00353003">
        <w:rPr>
          <w:rFonts w:ascii="Arial" w:hAnsi="Arial" w:cs="Arial"/>
          <w:color w:val="000000"/>
          <w:sz w:val="20"/>
          <w:szCs w:val="20"/>
        </w:rPr>
        <w:t xml:space="preserve">Updates from Publicity / Ride activities in Texas Committee </w:t>
      </w:r>
      <w:r w:rsidR="00B54FC2" w:rsidRPr="00353003">
        <w:rPr>
          <w:rFonts w:ascii="Arial" w:hAnsi="Arial" w:cs="Arial"/>
          <w:color w:val="000000"/>
          <w:sz w:val="20"/>
          <w:szCs w:val="20"/>
        </w:rPr>
        <w:t>–</w:t>
      </w:r>
      <w:r w:rsidRPr="00353003">
        <w:rPr>
          <w:rFonts w:ascii="Arial" w:hAnsi="Arial" w:cs="Arial"/>
          <w:color w:val="000000"/>
          <w:sz w:val="20"/>
          <w:szCs w:val="20"/>
        </w:rPr>
        <w:t xml:space="preserve"> Mark</w:t>
      </w:r>
    </w:p>
    <w:p w:rsidR="00CE4ECA" w:rsidRDefault="00982A74" w:rsidP="00CE4ECA">
      <w:pPr>
        <w:pStyle w:val="ListParagraph"/>
        <w:numPr>
          <w:ilvl w:val="0"/>
          <w:numId w:val="2"/>
        </w:numPr>
        <w:rPr>
          <w:rFonts w:ascii="Arial" w:hAnsi="Arial" w:cs="Arial"/>
          <w:color w:val="000000"/>
          <w:sz w:val="20"/>
          <w:szCs w:val="20"/>
        </w:rPr>
      </w:pPr>
      <w:r>
        <w:rPr>
          <w:rFonts w:ascii="Arial" w:hAnsi="Arial" w:cs="Arial"/>
          <w:color w:val="000000"/>
          <w:sz w:val="20"/>
          <w:szCs w:val="20"/>
        </w:rPr>
        <w:t>Group Ride thoughts for January</w:t>
      </w:r>
      <w:r w:rsidR="00CE4ECA" w:rsidRPr="00CE4ECA">
        <w:rPr>
          <w:rFonts w:ascii="Arial" w:hAnsi="Arial" w:cs="Arial"/>
          <w:color w:val="000000"/>
          <w:sz w:val="20"/>
          <w:szCs w:val="20"/>
        </w:rPr>
        <w:t xml:space="preserve">? – </w:t>
      </w:r>
      <w:proofErr w:type="gramStart"/>
      <w:r w:rsidR="00CE4ECA" w:rsidRPr="00CE4ECA">
        <w:rPr>
          <w:rFonts w:ascii="Arial" w:hAnsi="Arial" w:cs="Arial"/>
          <w:color w:val="000000"/>
          <w:sz w:val="20"/>
          <w:szCs w:val="20"/>
        </w:rPr>
        <w:t>thoughts</w:t>
      </w:r>
      <w:proofErr w:type="gramEnd"/>
      <w:r w:rsidR="00CE4ECA" w:rsidRPr="00CE4ECA">
        <w:rPr>
          <w:rFonts w:ascii="Arial" w:hAnsi="Arial" w:cs="Arial"/>
          <w:color w:val="000000"/>
          <w:sz w:val="20"/>
          <w:szCs w:val="20"/>
        </w:rPr>
        <w:t xml:space="preserve"> f</w:t>
      </w:r>
      <w:r w:rsidR="00CE4ECA">
        <w:rPr>
          <w:rFonts w:ascii="Arial" w:hAnsi="Arial" w:cs="Arial"/>
          <w:color w:val="000000"/>
          <w:sz w:val="20"/>
          <w:szCs w:val="20"/>
        </w:rPr>
        <w:t xml:space="preserve">rom group.  Let pick one, a leader, and a date </w:t>
      </w:r>
      <w:proofErr w:type="gramStart"/>
      <w:r w:rsidR="00CE4ECA">
        <w:rPr>
          <w:rFonts w:ascii="Arial" w:hAnsi="Arial" w:cs="Arial"/>
          <w:color w:val="000000"/>
          <w:sz w:val="20"/>
          <w:szCs w:val="20"/>
        </w:rPr>
        <w:t>--  Louis</w:t>
      </w:r>
      <w:proofErr w:type="gramEnd"/>
      <w:r w:rsidR="00CE4ECA">
        <w:rPr>
          <w:rFonts w:ascii="Arial" w:hAnsi="Arial" w:cs="Arial"/>
          <w:color w:val="000000"/>
          <w:sz w:val="20"/>
          <w:szCs w:val="20"/>
        </w:rPr>
        <w:t>.</w:t>
      </w:r>
    </w:p>
    <w:p w:rsidR="00CE4ECA" w:rsidRDefault="00CE4ECA" w:rsidP="00CE4ECA">
      <w:pPr>
        <w:pStyle w:val="ListParagraph"/>
        <w:numPr>
          <w:ilvl w:val="1"/>
          <w:numId w:val="2"/>
        </w:numPr>
        <w:rPr>
          <w:rFonts w:ascii="Arial" w:hAnsi="Arial" w:cs="Arial"/>
          <w:color w:val="000000"/>
          <w:sz w:val="20"/>
          <w:szCs w:val="20"/>
        </w:rPr>
      </w:pPr>
      <w:r>
        <w:rPr>
          <w:rFonts w:ascii="Arial" w:hAnsi="Arial" w:cs="Arial"/>
          <w:color w:val="000000"/>
          <w:sz w:val="20"/>
          <w:szCs w:val="20"/>
        </w:rPr>
        <w:t>Ride to Corpus and see the Lexington</w:t>
      </w:r>
    </w:p>
    <w:p w:rsidR="00982A74" w:rsidRDefault="00982A74" w:rsidP="00CE4ECA">
      <w:pPr>
        <w:pStyle w:val="ListParagraph"/>
        <w:numPr>
          <w:ilvl w:val="1"/>
          <w:numId w:val="2"/>
        </w:numPr>
        <w:rPr>
          <w:rFonts w:ascii="Arial" w:hAnsi="Arial" w:cs="Arial"/>
          <w:color w:val="000000"/>
          <w:sz w:val="20"/>
          <w:szCs w:val="20"/>
        </w:rPr>
      </w:pPr>
      <w:r>
        <w:rPr>
          <w:rFonts w:ascii="Arial" w:hAnsi="Arial" w:cs="Arial"/>
          <w:color w:val="000000"/>
          <w:sz w:val="20"/>
          <w:szCs w:val="20"/>
        </w:rPr>
        <w:t>Hill Country – Hwy 16, Bandera, 336. 337 loop – great scenery and roads.</w:t>
      </w:r>
    </w:p>
    <w:p w:rsidR="00CE4ECA" w:rsidRDefault="00420CBC" w:rsidP="00CE4ECA">
      <w:pPr>
        <w:pStyle w:val="ListParagraph"/>
        <w:numPr>
          <w:ilvl w:val="1"/>
          <w:numId w:val="2"/>
        </w:numPr>
        <w:rPr>
          <w:rFonts w:ascii="Arial" w:hAnsi="Arial" w:cs="Arial"/>
          <w:color w:val="000000"/>
          <w:sz w:val="20"/>
          <w:szCs w:val="20"/>
        </w:rPr>
      </w:pPr>
      <w:r>
        <w:rPr>
          <w:rFonts w:ascii="Arial" w:hAnsi="Arial" w:cs="Arial"/>
          <w:color w:val="000000"/>
          <w:sz w:val="20"/>
          <w:szCs w:val="20"/>
        </w:rPr>
        <w:t>Ride to Fredericksburg and the War in the Pacific Museum &amp; German food</w:t>
      </w:r>
    </w:p>
    <w:p w:rsidR="00CE4ECA" w:rsidRDefault="00420CBC" w:rsidP="00CE4ECA">
      <w:pPr>
        <w:pStyle w:val="ListParagraph"/>
        <w:numPr>
          <w:ilvl w:val="1"/>
          <w:numId w:val="2"/>
        </w:numPr>
        <w:rPr>
          <w:rFonts w:ascii="Arial" w:hAnsi="Arial" w:cs="Arial"/>
          <w:color w:val="000000"/>
          <w:sz w:val="20"/>
          <w:szCs w:val="20"/>
        </w:rPr>
      </w:pPr>
      <w:r>
        <w:rPr>
          <w:rFonts w:ascii="Arial" w:hAnsi="Arial" w:cs="Arial"/>
          <w:color w:val="000000"/>
          <w:sz w:val="20"/>
          <w:szCs w:val="20"/>
        </w:rPr>
        <w:t>Ride to La Grange for the Fly-in (Feb 5th</w:t>
      </w:r>
    </w:p>
    <w:p w:rsidR="00D1736E" w:rsidRDefault="00D1736E" w:rsidP="00820A97">
      <w:pPr>
        <w:ind w:left="360"/>
        <w:rPr>
          <w:rFonts w:ascii="Arial" w:hAnsi="Arial" w:cs="Arial"/>
          <w:color w:val="000000"/>
          <w:sz w:val="20"/>
          <w:szCs w:val="20"/>
        </w:rPr>
      </w:pPr>
    </w:p>
    <w:p w:rsidR="005A0DDF" w:rsidRDefault="005A0DDF">
      <w:pPr>
        <w:pStyle w:val="Heading1"/>
        <w:ind w:left="0"/>
        <w:rPr>
          <w:rFonts w:ascii="Arial" w:hAnsi="Arial" w:cs="Arial"/>
        </w:rPr>
      </w:pPr>
      <w:r>
        <w:rPr>
          <w:rFonts w:ascii="Arial" w:hAnsi="Arial" w:cs="Arial"/>
        </w:rPr>
        <w:t>Open Discussion:</w:t>
      </w:r>
    </w:p>
    <w:p w:rsidR="005A0DDF" w:rsidRDefault="003008D0" w:rsidP="0095598C">
      <w:pPr>
        <w:pStyle w:val="BodyText"/>
        <w:numPr>
          <w:ilvl w:val="0"/>
          <w:numId w:val="5"/>
        </w:numPr>
        <w:rPr>
          <w:rFonts w:ascii="Arial" w:hAnsi="Arial" w:cs="Arial"/>
          <w:sz w:val="20"/>
          <w:szCs w:val="21"/>
        </w:rPr>
      </w:pPr>
      <w:r>
        <w:rPr>
          <w:rFonts w:ascii="Arial" w:hAnsi="Arial" w:cs="Arial"/>
          <w:sz w:val="20"/>
          <w:szCs w:val="21"/>
        </w:rPr>
        <w:t>Open topics from the floor</w:t>
      </w:r>
    </w:p>
    <w:sectPr w:rsidR="005A0DDF" w:rsidSect="00DB148E">
      <w:pgSz w:w="12240" w:h="15840"/>
      <w:pgMar w:top="432" w:right="576" w:bottom="720"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14E41"/>
    <w:multiLevelType w:val="hybridMultilevel"/>
    <w:tmpl w:val="9BBA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507668"/>
    <w:multiLevelType w:val="hybridMultilevel"/>
    <w:tmpl w:val="533EC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3C4A48"/>
    <w:multiLevelType w:val="hybridMultilevel"/>
    <w:tmpl w:val="E842F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85A4D38"/>
    <w:multiLevelType w:val="hybridMultilevel"/>
    <w:tmpl w:val="2DA46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39A62A9"/>
    <w:multiLevelType w:val="hybridMultilevel"/>
    <w:tmpl w:val="78AA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96194A"/>
    <w:multiLevelType w:val="hybridMultilevel"/>
    <w:tmpl w:val="2F04F6F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4AF5192"/>
    <w:multiLevelType w:val="hybridMultilevel"/>
    <w:tmpl w:val="1A56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E85176"/>
    <w:multiLevelType w:val="hybridMultilevel"/>
    <w:tmpl w:val="327AF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6"/>
  </w:num>
  <w:num w:numId="5">
    <w:abstractNumId w:val="0"/>
  </w:num>
  <w:num w:numId="6">
    <w:abstractNumId w:val="4"/>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compat/>
  <w:rsids>
    <w:rsidRoot w:val="008E555C"/>
    <w:rsid w:val="00014746"/>
    <w:rsid w:val="000659F9"/>
    <w:rsid w:val="00070A17"/>
    <w:rsid w:val="00070F14"/>
    <w:rsid w:val="00105FFA"/>
    <w:rsid w:val="00144A87"/>
    <w:rsid w:val="001D5EA3"/>
    <w:rsid w:val="001F4553"/>
    <w:rsid w:val="00254784"/>
    <w:rsid w:val="00287306"/>
    <w:rsid w:val="002B37E1"/>
    <w:rsid w:val="002E7FB9"/>
    <w:rsid w:val="003008D0"/>
    <w:rsid w:val="00353003"/>
    <w:rsid w:val="00410F65"/>
    <w:rsid w:val="00420CBC"/>
    <w:rsid w:val="00490222"/>
    <w:rsid w:val="004A3342"/>
    <w:rsid w:val="004C5F0C"/>
    <w:rsid w:val="005308D5"/>
    <w:rsid w:val="005A0C05"/>
    <w:rsid w:val="005A0DDF"/>
    <w:rsid w:val="0062226C"/>
    <w:rsid w:val="00651B36"/>
    <w:rsid w:val="006876B1"/>
    <w:rsid w:val="006D7C66"/>
    <w:rsid w:val="006F6491"/>
    <w:rsid w:val="00715966"/>
    <w:rsid w:val="00731ABD"/>
    <w:rsid w:val="008061A0"/>
    <w:rsid w:val="00820A97"/>
    <w:rsid w:val="008928A7"/>
    <w:rsid w:val="008C429E"/>
    <w:rsid w:val="008E555C"/>
    <w:rsid w:val="00900A02"/>
    <w:rsid w:val="00926E8C"/>
    <w:rsid w:val="00935447"/>
    <w:rsid w:val="0095598C"/>
    <w:rsid w:val="009644ED"/>
    <w:rsid w:val="00974966"/>
    <w:rsid w:val="00975553"/>
    <w:rsid w:val="00982A74"/>
    <w:rsid w:val="009C7574"/>
    <w:rsid w:val="009D05C4"/>
    <w:rsid w:val="009F6150"/>
    <w:rsid w:val="00A00DC4"/>
    <w:rsid w:val="00A15C1C"/>
    <w:rsid w:val="00A50FEF"/>
    <w:rsid w:val="00A55666"/>
    <w:rsid w:val="00A85809"/>
    <w:rsid w:val="00A86432"/>
    <w:rsid w:val="00A92E87"/>
    <w:rsid w:val="00A978A6"/>
    <w:rsid w:val="00AD4134"/>
    <w:rsid w:val="00AF605B"/>
    <w:rsid w:val="00B05BE6"/>
    <w:rsid w:val="00B51964"/>
    <w:rsid w:val="00B54FC2"/>
    <w:rsid w:val="00B63C04"/>
    <w:rsid w:val="00BC467C"/>
    <w:rsid w:val="00BE1D4B"/>
    <w:rsid w:val="00BF2092"/>
    <w:rsid w:val="00C208BF"/>
    <w:rsid w:val="00C85E26"/>
    <w:rsid w:val="00C91ADA"/>
    <w:rsid w:val="00C91EF0"/>
    <w:rsid w:val="00CE4ECA"/>
    <w:rsid w:val="00D1736E"/>
    <w:rsid w:val="00D20F5F"/>
    <w:rsid w:val="00D3496D"/>
    <w:rsid w:val="00D64690"/>
    <w:rsid w:val="00D82A04"/>
    <w:rsid w:val="00DB148E"/>
    <w:rsid w:val="00DE056E"/>
    <w:rsid w:val="00E20C2E"/>
    <w:rsid w:val="00E26F2C"/>
    <w:rsid w:val="00E402AB"/>
    <w:rsid w:val="00EA5C6E"/>
    <w:rsid w:val="00EB5B46"/>
    <w:rsid w:val="00EF5E9F"/>
    <w:rsid w:val="00EF7DCD"/>
    <w:rsid w:val="00F221B3"/>
    <w:rsid w:val="00F670AD"/>
    <w:rsid w:val="00F67882"/>
    <w:rsid w:val="00F728E7"/>
    <w:rsid w:val="00FA1441"/>
    <w:rsid w:val="00FA4FC8"/>
    <w:rsid w:val="00FE20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48E"/>
    <w:rPr>
      <w:sz w:val="24"/>
      <w:szCs w:val="24"/>
    </w:rPr>
  </w:style>
  <w:style w:type="paragraph" w:styleId="Heading1">
    <w:name w:val="heading 1"/>
    <w:basedOn w:val="Normal"/>
    <w:next w:val="Normal"/>
    <w:qFormat/>
    <w:rsid w:val="00DB148E"/>
    <w:pPr>
      <w:keepNext/>
      <w:ind w:left="720"/>
      <w:outlineLvl w:val="0"/>
    </w:pPr>
    <w:rPr>
      <w:b/>
      <w:bCs/>
      <w:i/>
      <w:iCs/>
      <w:color w:val="000000"/>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B148E"/>
    <w:pPr>
      <w:jc w:val="center"/>
    </w:pPr>
    <w:rPr>
      <w:sz w:val="36"/>
    </w:rPr>
  </w:style>
  <w:style w:type="paragraph" w:styleId="BodyText">
    <w:name w:val="Body Text"/>
    <w:basedOn w:val="Normal"/>
    <w:rsid w:val="00DB148E"/>
    <w:pPr>
      <w:jc w:val="both"/>
    </w:pPr>
  </w:style>
  <w:style w:type="character" w:styleId="Hyperlink">
    <w:name w:val="Hyperlink"/>
    <w:basedOn w:val="DefaultParagraphFont"/>
    <w:rsid w:val="00DB148E"/>
    <w:rPr>
      <w:color w:val="0000FF"/>
      <w:u w:val="single"/>
    </w:rPr>
  </w:style>
  <w:style w:type="character" w:styleId="FollowedHyperlink">
    <w:name w:val="FollowedHyperlink"/>
    <w:basedOn w:val="DefaultParagraphFont"/>
    <w:rsid w:val="00DB148E"/>
    <w:rPr>
      <w:color w:val="800080"/>
      <w:u w:val="single"/>
    </w:rPr>
  </w:style>
  <w:style w:type="paragraph" w:styleId="z-TopofForm">
    <w:name w:val="HTML Top of Form"/>
    <w:basedOn w:val="Normal"/>
    <w:next w:val="Normal"/>
    <w:hidden/>
    <w:rsid w:val="00DB148E"/>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DB148E"/>
    <w:pPr>
      <w:pBdr>
        <w:top w:val="single" w:sz="6" w:space="1" w:color="auto"/>
      </w:pBdr>
      <w:jc w:val="center"/>
    </w:pPr>
    <w:rPr>
      <w:rFonts w:ascii="Arial" w:hAnsi="Arial" w:cs="Arial"/>
      <w:vanish/>
      <w:sz w:val="16"/>
      <w:szCs w:val="16"/>
    </w:rPr>
  </w:style>
  <w:style w:type="paragraph" w:styleId="BodyTextIndent">
    <w:name w:val="Body Text Indent"/>
    <w:basedOn w:val="Normal"/>
    <w:rsid w:val="00DB148E"/>
    <w:pPr>
      <w:ind w:left="720" w:hanging="720"/>
      <w:jc w:val="both"/>
    </w:pPr>
    <w:rPr>
      <w:rFonts w:ascii="Arial" w:hAnsi="Arial" w:cs="Arial"/>
      <w:color w:val="000000"/>
      <w:sz w:val="20"/>
      <w:szCs w:val="20"/>
    </w:rPr>
  </w:style>
  <w:style w:type="paragraph" w:styleId="BodyTextIndent2">
    <w:name w:val="Body Text Indent 2"/>
    <w:basedOn w:val="Normal"/>
    <w:rsid w:val="00DB148E"/>
    <w:pPr>
      <w:ind w:left="720" w:hanging="720"/>
      <w:jc w:val="both"/>
    </w:pPr>
    <w:rPr>
      <w:rFonts w:ascii="Arial" w:hAnsi="Arial" w:cs="Arial"/>
      <w:sz w:val="20"/>
      <w:szCs w:val="21"/>
    </w:rPr>
  </w:style>
  <w:style w:type="paragraph" w:styleId="BodyTextIndent3">
    <w:name w:val="Body Text Indent 3"/>
    <w:basedOn w:val="Normal"/>
    <w:rsid w:val="00DB148E"/>
    <w:pPr>
      <w:ind w:left="720" w:hanging="720"/>
    </w:pPr>
    <w:rPr>
      <w:rFonts w:ascii="Arial" w:hAnsi="Arial" w:cs="Arial"/>
      <w:color w:val="000000"/>
      <w:sz w:val="20"/>
      <w:szCs w:val="20"/>
    </w:rPr>
  </w:style>
  <w:style w:type="paragraph" w:styleId="BalloonText">
    <w:name w:val="Balloon Text"/>
    <w:basedOn w:val="Normal"/>
    <w:link w:val="BalloonTextChar"/>
    <w:rsid w:val="002E7FB9"/>
    <w:rPr>
      <w:rFonts w:ascii="Tahoma" w:hAnsi="Tahoma" w:cs="Tahoma"/>
      <w:sz w:val="16"/>
      <w:szCs w:val="16"/>
    </w:rPr>
  </w:style>
  <w:style w:type="character" w:customStyle="1" w:styleId="BalloonTextChar">
    <w:name w:val="Balloon Text Char"/>
    <w:basedOn w:val="DefaultParagraphFont"/>
    <w:link w:val="BalloonText"/>
    <w:rsid w:val="002E7FB9"/>
    <w:rPr>
      <w:rFonts w:ascii="Tahoma" w:hAnsi="Tahoma" w:cs="Tahoma"/>
      <w:sz w:val="16"/>
      <w:szCs w:val="16"/>
    </w:rPr>
  </w:style>
  <w:style w:type="paragraph" w:styleId="PlainText">
    <w:name w:val="Plain Text"/>
    <w:basedOn w:val="Normal"/>
    <w:link w:val="PlainTextChar"/>
    <w:uiPriority w:val="99"/>
    <w:unhideWhenUsed/>
    <w:rsid w:val="00731ABD"/>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31ABD"/>
    <w:rPr>
      <w:rFonts w:ascii="Consolas" w:eastAsiaTheme="minorHAnsi" w:hAnsi="Consolas" w:cstheme="minorBidi"/>
      <w:sz w:val="21"/>
      <w:szCs w:val="21"/>
    </w:rPr>
  </w:style>
  <w:style w:type="paragraph" w:styleId="ListParagraph">
    <w:name w:val="List Paragraph"/>
    <w:basedOn w:val="Normal"/>
    <w:uiPriority w:val="34"/>
    <w:qFormat/>
    <w:rsid w:val="005308D5"/>
    <w:pPr>
      <w:ind w:left="720"/>
      <w:contextualSpacing/>
    </w:pPr>
  </w:style>
  <w:style w:type="table" w:styleId="TableGrid">
    <w:name w:val="Table Grid"/>
    <w:basedOn w:val="TableNormal"/>
    <w:rsid w:val="00B63C0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8913823">
      <w:bodyDiv w:val="1"/>
      <w:marLeft w:val="0"/>
      <w:marRight w:val="0"/>
      <w:marTop w:val="0"/>
      <w:marBottom w:val="0"/>
      <w:divBdr>
        <w:top w:val="none" w:sz="0" w:space="0" w:color="auto"/>
        <w:left w:val="none" w:sz="0" w:space="0" w:color="auto"/>
        <w:bottom w:val="none" w:sz="0" w:space="0" w:color="auto"/>
        <w:right w:val="none" w:sz="0" w:space="0" w:color="auto"/>
      </w:divBdr>
    </w:div>
    <w:div w:id="158231668">
      <w:bodyDiv w:val="1"/>
      <w:marLeft w:val="0"/>
      <w:marRight w:val="0"/>
      <w:marTop w:val="0"/>
      <w:marBottom w:val="0"/>
      <w:divBdr>
        <w:top w:val="none" w:sz="0" w:space="0" w:color="auto"/>
        <w:left w:val="none" w:sz="0" w:space="0" w:color="auto"/>
        <w:bottom w:val="none" w:sz="0" w:space="0" w:color="auto"/>
        <w:right w:val="none" w:sz="0" w:space="0" w:color="auto"/>
      </w:divBdr>
    </w:div>
    <w:div w:id="183178549">
      <w:bodyDiv w:val="1"/>
      <w:marLeft w:val="0"/>
      <w:marRight w:val="0"/>
      <w:marTop w:val="0"/>
      <w:marBottom w:val="0"/>
      <w:divBdr>
        <w:top w:val="none" w:sz="0" w:space="0" w:color="auto"/>
        <w:left w:val="none" w:sz="0" w:space="0" w:color="auto"/>
        <w:bottom w:val="none" w:sz="0" w:space="0" w:color="auto"/>
        <w:right w:val="none" w:sz="0" w:space="0" w:color="auto"/>
      </w:divBdr>
    </w:div>
    <w:div w:id="338506734">
      <w:bodyDiv w:val="1"/>
      <w:marLeft w:val="0"/>
      <w:marRight w:val="0"/>
      <w:marTop w:val="0"/>
      <w:marBottom w:val="0"/>
      <w:divBdr>
        <w:top w:val="none" w:sz="0" w:space="0" w:color="auto"/>
        <w:left w:val="none" w:sz="0" w:space="0" w:color="auto"/>
        <w:bottom w:val="none" w:sz="0" w:space="0" w:color="auto"/>
        <w:right w:val="none" w:sz="0" w:space="0" w:color="auto"/>
      </w:divBdr>
    </w:div>
    <w:div w:id="803498921">
      <w:bodyDiv w:val="1"/>
      <w:marLeft w:val="0"/>
      <w:marRight w:val="0"/>
      <w:marTop w:val="0"/>
      <w:marBottom w:val="0"/>
      <w:divBdr>
        <w:top w:val="none" w:sz="0" w:space="0" w:color="auto"/>
        <w:left w:val="none" w:sz="0" w:space="0" w:color="auto"/>
        <w:bottom w:val="none" w:sz="0" w:space="0" w:color="auto"/>
        <w:right w:val="none" w:sz="0" w:space="0" w:color="auto"/>
      </w:divBdr>
    </w:div>
    <w:div w:id="882601671">
      <w:bodyDiv w:val="1"/>
      <w:marLeft w:val="0"/>
      <w:marRight w:val="0"/>
      <w:marTop w:val="0"/>
      <w:marBottom w:val="0"/>
      <w:divBdr>
        <w:top w:val="none" w:sz="0" w:space="0" w:color="auto"/>
        <w:left w:val="none" w:sz="0" w:space="0" w:color="auto"/>
        <w:bottom w:val="none" w:sz="0" w:space="0" w:color="auto"/>
        <w:right w:val="none" w:sz="0" w:space="0" w:color="auto"/>
      </w:divBdr>
    </w:div>
    <w:div w:id="213852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A899B6D-04DE-4B6F-8192-499F95BAE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Pages>
  <Words>525</Words>
  <Characters>2994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Research Riders Meeting</vt:lpstr>
    </vt:vector>
  </TitlesOfParts>
  <Company>SWRI Division 18</Company>
  <LinksUpToDate>false</LinksUpToDate>
  <CharactersWithSpaces>3512</CharactersWithSpaces>
  <SharedDoc>false</SharedDoc>
  <HLinks>
    <vt:vector size="6" baseType="variant">
      <vt:variant>
        <vt:i4>3080277</vt:i4>
      </vt:variant>
      <vt:variant>
        <vt:i4>0</vt:i4>
      </vt:variant>
      <vt:variant>
        <vt:i4>0</vt:i4>
      </vt:variant>
      <vt:variant>
        <vt:i4>5</vt:i4>
      </vt:variant>
      <vt:variant>
        <vt:lpwstr>mailto:Art.Nicholls@swri.org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Riders Meeting</dc:title>
  <dc:subject/>
  <dc:creator>DMoravits</dc:creator>
  <cp:keywords/>
  <dc:description/>
  <cp:lastModifiedBy>smullin</cp:lastModifiedBy>
  <cp:revision>7</cp:revision>
  <cp:lastPrinted>2008-01-10T14:14:00Z</cp:lastPrinted>
  <dcterms:created xsi:type="dcterms:W3CDTF">2011-01-11T18:31:00Z</dcterms:created>
  <dcterms:modified xsi:type="dcterms:W3CDTF">2011-01-11T22:28:00Z</dcterms:modified>
</cp:coreProperties>
</file>